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0B9A24B6"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D03D31">
        <w:rPr>
          <w:b/>
          <w:i/>
          <w:sz w:val="28"/>
        </w:rPr>
        <w:t>201046</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546C38">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546C38">
            <w:pPr>
              <w:pStyle w:val="CRCoverPage"/>
              <w:spacing w:after="0"/>
              <w:jc w:val="right"/>
              <w:rPr>
                <w:i/>
                <w:noProof/>
              </w:rPr>
            </w:pPr>
            <w:r>
              <w:rPr>
                <w:i/>
                <w:noProof/>
                <w:sz w:val="14"/>
              </w:rPr>
              <w:t>CR-Form-v12.1</w:t>
            </w:r>
          </w:p>
        </w:tc>
      </w:tr>
      <w:tr w:rsidR="00EE5D65" w14:paraId="1E46BE24" w14:textId="77777777" w:rsidTr="00546C38">
        <w:tc>
          <w:tcPr>
            <w:tcW w:w="9641" w:type="dxa"/>
            <w:gridSpan w:val="9"/>
            <w:tcBorders>
              <w:left w:val="single" w:sz="4" w:space="0" w:color="auto"/>
              <w:right w:val="single" w:sz="4" w:space="0" w:color="auto"/>
            </w:tcBorders>
          </w:tcPr>
          <w:p w14:paraId="0568BDD1" w14:textId="77777777" w:rsidR="00EE5D65" w:rsidRDefault="00EE5D65" w:rsidP="00546C38">
            <w:pPr>
              <w:pStyle w:val="CRCoverPage"/>
              <w:spacing w:after="0"/>
              <w:jc w:val="center"/>
              <w:rPr>
                <w:noProof/>
              </w:rPr>
            </w:pPr>
            <w:r>
              <w:rPr>
                <w:b/>
                <w:noProof/>
                <w:sz w:val="32"/>
              </w:rPr>
              <w:t>CHANGE REQUEST</w:t>
            </w:r>
          </w:p>
        </w:tc>
      </w:tr>
      <w:tr w:rsidR="00EE5D65" w14:paraId="61B163C8" w14:textId="77777777" w:rsidTr="00546C38">
        <w:tc>
          <w:tcPr>
            <w:tcW w:w="9641" w:type="dxa"/>
            <w:gridSpan w:val="9"/>
            <w:tcBorders>
              <w:left w:val="single" w:sz="4" w:space="0" w:color="auto"/>
              <w:right w:val="single" w:sz="4" w:space="0" w:color="auto"/>
            </w:tcBorders>
          </w:tcPr>
          <w:p w14:paraId="1AF91BEF" w14:textId="77777777" w:rsidR="00EE5D65" w:rsidRDefault="00EE5D65" w:rsidP="00546C38">
            <w:pPr>
              <w:pStyle w:val="CRCoverPage"/>
              <w:spacing w:after="0"/>
              <w:rPr>
                <w:noProof/>
                <w:sz w:val="8"/>
                <w:szCs w:val="8"/>
              </w:rPr>
            </w:pPr>
          </w:p>
        </w:tc>
      </w:tr>
      <w:tr w:rsidR="00EE5D65" w14:paraId="3C58B6C5" w14:textId="77777777" w:rsidTr="00546C38">
        <w:tc>
          <w:tcPr>
            <w:tcW w:w="142" w:type="dxa"/>
            <w:tcBorders>
              <w:left w:val="single" w:sz="4" w:space="0" w:color="auto"/>
            </w:tcBorders>
          </w:tcPr>
          <w:p w14:paraId="6D4DE631" w14:textId="77777777" w:rsidR="00EE5D65" w:rsidRDefault="00EE5D65" w:rsidP="00546C38">
            <w:pPr>
              <w:pStyle w:val="CRCoverPage"/>
              <w:spacing w:after="0"/>
              <w:jc w:val="right"/>
              <w:rPr>
                <w:noProof/>
              </w:rPr>
            </w:pPr>
          </w:p>
        </w:tc>
        <w:tc>
          <w:tcPr>
            <w:tcW w:w="1559" w:type="dxa"/>
            <w:shd w:val="pct30" w:color="FFFF00" w:fill="auto"/>
          </w:tcPr>
          <w:p w14:paraId="6084CD46" w14:textId="135DF125" w:rsidR="00EE5D65" w:rsidRPr="00410371" w:rsidRDefault="00EE5D65" w:rsidP="00546C38">
            <w:pPr>
              <w:pStyle w:val="CRCoverPage"/>
              <w:spacing w:after="0"/>
              <w:jc w:val="right"/>
              <w:rPr>
                <w:b/>
                <w:noProof/>
                <w:sz w:val="28"/>
              </w:rPr>
            </w:pPr>
            <w:r>
              <w:rPr>
                <w:b/>
                <w:noProof/>
                <w:sz w:val="28"/>
              </w:rPr>
              <w:t>23.50</w:t>
            </w:r>
            <w:r w:rsidR="00933AC1">
              <w:rPr>
                <w:b/>
                <w:noProof/>
                <w:sz w:val="28"/>
              </w:rPr>
              <w:t>2</w:t>
            </w:r>
          </w:p>
        </w:tc>
        <w:tc>
          <w:tcPr>
            <w:tcW w:w="709" w:type="dxa"/>
          </w:tcPr>
          <w:p w14:paraId="61C3F0C9" w14:textId="77777777" w:rsidR="00EE5D65" w:rsidRDefault="00EE5D65" w:rsidP="00546C38">
            <w:pPr>
              <w:pStyle w:val="CRCoverPage"/>
              <w:spacing w:after="0"/>
              <w:jc w:val="center"/>
              <w:rPr>
                <w:noProof/>
              </w:rPr>
            </w:pPr>
            <w:r>
              <w:rPr>
                <w:b/>
                <w:noProof/>
                <w:sz w:val="28"/>
              </w:rPr>
              <w:t>CR</w:t>
            </w:r>
          </w:p>
        </w:tc>
        <w:tc>
          <w:tcPr>
            <w:tcW w:w="1276" w:type="dxa"/>
            <w:shd w:val="pct30" w:color="FFFF00" w:fill="auto"/>
          </w:tcPr>
          <w:p w14:paraId="34F9409D" w14:textId="69EEB850" w:rsidR="00EE5D65" w:rsidRPr="00410371" w:rsidRDefault="00D03D31" w:rsidP="00546C38">
            <w:pPr>
              <w:pStyle w:val="CRCoverPage"/>
              <w:spacing w:after="0"/>
              <w:rPr>
                <w:noProof/>
              </w:rPr>
            </w:pPr>
            <w:r>
              <w:rPr>
                <w:b/>
                <w:noProof/>
                <w:sz w:val="28"/>
              </w:rPr>
              <w:t>3406</w:t>
            </w:r>
          </w:p>
        </w:tc>
        <w:tc>
          <w:tcPr>
            <w:tcW w:w="709" w:type="dxa"/>
          </w:tcPr>
          <w:p w14:paraId="59308899" w14:textId="77777777" w:rsidR="00EE5D65" w:rsidRDefault="00EE5D65" w:rsidP="00546C38">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546C38">
            <w:pPr>
              <w:pStyle w:val="CRCoverPage"/>
              <w:spacing w:after="0"/>
              <w:jc w:val="center"/>
              <w:rPr>
                <w:b/>
                <w:noProof/>
              </w:rPr>
            </w:pPr>
            <w:r>
              <w:rPr>
                <w:b/>
                <w:noProof/>
                <w:sz w:val="28"/>
              </w:rPr>
              <w:t>-</w:t>
            </w:r>
          </w:p>
        </w:tc>
        <w:tc>
          <w:tcPr>
            <w:tcW w:w="2410" w:type="dxa"/>
          </w:tcPr>
          <w:p w14:paraId="19CA382D" w14:textId="77777777" w:rsidR="00EE5D65" w:rsidRDefault="00EE5D65" w:rsidP="00546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546C38">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546C38">
            <w:pPr>
              <w:pStyle w:val="CRCoverPage"/>
              <w:spacing w:after="0"/>
              <w:rPr>
                <w:noProof/>
              </w:rPr>
            </w:pPr>
          </w:p>
        </w:tc>
      </w:tr>
      <w:tr w:rsidR="00EE5D65" w14:paraId="6B020E95" w14:textId="77777777" w:rsidTr="00546C38">
        <w:tc>
          <w:tcPr>
            <w:tcW w:w="9641" w:type="dxa"/>
            <w:gridSpan w:val="9"/>
            <w:tcBorders>
              <w:left w:val="single" w:sz="4" w:space="0" w:color="auto"/>
              <w:right w:val="single" w:sz="4" w:space="0" w:color="auto"/>
            </w:tcBorders>
          </w:tcPr>
          <w:p w14:paraId="32686BF3" w14:textId="77777777" w:rsidR="00EE5D65" w:rsidRDefault="00EE5D65" w:rsidP="00546C38">
            <w:pPr>
              <w:pStyle w:val="CRCoverPage"/>
              <w:spacing w:after="0"/>
              <w:rPr>
                <w:noProof/>
              </w:rPr>
            </w:pPr>
          </w:p>
        </w:tc>
      </w:tr>
      <w:tr w:rsidR="00EE5D65" w14:paraId="3073EF63" w14:textId="77777777" w:rsidTr="00546C38">
        <w:tc>
          <w:tcPr>
            <w:tcW w:w="9641" w:type="dxa"/>
            <w:gridSpan w:val="9"/>
            <w:tcBorders>
              <w:top w:val="single" w:sz="4" w:space="0" w:color="auto"/>
            </w:tcBorders>
          </w:tcPr>
          <w:p w14:paraId="48F66B01" w14:textId="77777777" w:rsidR="00EE5D65" w:rsidRPr="00F25D98" w:rsidRDefault="00EE5D65" w:rsidP="00546C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546C38">
        <w:tc>
          <w:tcPr>
            <w:tcW w:w="9641" w:type="dxa"/>
            <w:gridSpan w:val="9"/>
          </w:tcPr>
          <w:p w14:paraId="6AB383A0" w14:textId="77777777" w:rsidR="00EE5D65" w:rsidRDefault="00EE5D65" w:rsidP="00546C38">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546C38">
        <w:tc>
          <w:tcPr>
            <w:tcW w:w="2835" w:type="dxa"/>
          </w:tcPr>
          <w:p w14:paraId="45F12BDB" w14:textId="77777777" w:rsidR="00EE5D65" w:rsidRDefault="00EE5D65" w:rsidP="00546C38">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546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546C38">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546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546C38">
            <w:pPr>
              <w:pStyle w:val="CRCoverPage"/>
              <w:spacing w:after="0"/>
              <w:jc w:val="center"/>
              <w:rPr>
                <w:b/>
                <w:caps/>
                <w:noProof/>
              </w:rPr>
            </w:pPr>
          </w:p>
        </w:tc>
        <w:tc>
          <w:tcPr>
            <w:tcW w:w="2126" w:type="dxa"/>
          </w:tcPr>
          <w:p w14:paraId="7D8A8F1F" w14:textId="77777777" w:rsidR="00EE5D65" w:rsidRDefault="00EE5D65" w:rsidP="00546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546C38">
            <w:pPr>
              <w:pStyle w:val="CRCoverPage"/>
              <w:spacing w:after="0"/>
              <w:jc w:val="center"/>
              <w:rPr>
                <w:b/>
                <w:caps/>
                <w:noProof/>
              </w:rPr>
            </w:pPr>
          </w:p>
        </w:tc>
        <w:tc>
          <w:tcPr>
            <w:tcW w:w="1418" w:type="dxa"/>
            <w:tcBorders>
              <w:left w:val="nil"/>
            </w:tcBorders>
          </w:tcPr>
          <w:p w14:paraId="1C070EB4" w14:textId="77777777" w:rsidR="00EE5D65" w:rsidRDefault="00EE5D65" w:rsidP="00546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546C38">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546C38">
        <w:tc>
          <w:tcPr>
            <w:tcW w:w="9640" w:type="dxa"/>
            <w:gridSpan w:val="11"/>
          </w:tcPr>
          <w:p w14:paraId="06BB8E3C" w14:textId="77777777" w:rsidR="00EE5D65" w:rsidRDefault="00EE5D65" w:rsidP="00546C38">
            <w:pPr>
              <w:pStyle w:val="CRCoverPage"/>
              <w:spacing w:after="0"/>
              <w:rPr>
                <w:noProof/>
                <w:sz w:val="8"/>
                <w:szCs w:val="8"/>
              </w:rPr>
            </w:pPr>
          </w:p>
        </w:tc>
      </w:tr>
      <w:tr w:rsidR="00EE5D65" w14:paraId="410BE50E" w14:textId="77777777" w:rsidTr="00546C38">
        <w:tc>
          <w:tcPr>
            <w:tcW w:w="1843" w:type="dxa"/>
            <w:tcBorders>
              <w:top w:val="single" w:sz="4" w:space="0" w:color="auto"/>
              <w:left w:val="single" w:sz="4" w:space="0" w:color="auto"/>
            </w:tcBorders>
          </w:tcPr>
          <w:p w14:paraId="5E820CA6" w14:textId="77777777" w:rsidR="00EE5D65" w:rsidRDefault="00EE5D65" w:rsidP="00546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F2B9C3F" w:rsidR="00EE5D65" w:rsidRDefault="00933AC1" w:rsidP="00546C38">
            <w:pPr>
              <w:pStyle w:val="CRCoverPage"/>
              <w:spacing w:after="0"/>
              <w:ind w:left="100"/>
              <w:rPr>
                <w:noProof/>
              </w:rPr>
            </w:pPr>
            <w:r>
              <w:rPr>
                <w:lang w:eastAsia="zh-CN"/>
              </w:rPr>
              <w:t xml:space="preserve">Update to </w:t>
            </w:r>
            <w:r w:rsidR="00546C38">
              <w:rPr>
                <w:lang w:eastAsia="zh-CN"/>
              </w:rPr>
              <w:t>time synchronization procedures</w:t>
            </w:r>
          </w:p>
        </w:tc>
      </w:tr>
      <w:tr w:rsidR="00EE5D65" w14:paraId="40FAEE26" w14:textId="77777777" w:rsidTr="00546C38">
        <w:tc>
          <w:tcPr>
            <w:tcW w:w="1843" w:type="dxa"/>
            <w:tcBorders>
              <w:left w:val="single" w:sz="4" w:space="0" w:color="auto"/>
            </w:tcBorders>
          </w:tcPr>
          <w:p w14:paraId="005F273A"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546C38">
            <w:pPr>
              <w:pStyle w:val="CRCoverPage"/>
              <w:spacing w:after="0"/>
              <w:rPr>
                <w:noProof/>
                <w:sz w:val="8"/>
                <w:szCs w:val="8"/>
              </w:rPr>
            </w:pPr>
          </w:p>
        </w:tc>
      </w:tr>
      <w:tr w:rsidR="00EE5D65" w14:paraId="524B2E61" w14:textId="77777777" w:rsidTr="00546C38">
        <w:tc>
          <w:tcPr>
            <w:tcW w:w="1843" w:type="dxa"/>
            <w:tcBorders>
              <w:left w:val="single" w:sz="4" w:space="0" w:color="auto"/>
            </w:tcBorders>
          </w:tcPr>
          <w:p w14:paraId="758EEE89" w14:textId="77777777" w:rsidR="00EE5D65" w:rsidRDefault="00EE5D65" w:rsidP="00546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546C38">
            <w:pPr>
              <w:pStyle w:val="CRCoverPage"/>
              <w:spacing w:after="0"/>
              <w:ind w:left="100"/>
              <w:rPr>
                <w:noProof/>
              </w:rPr>
            </w:pPr>
            <w:r w:rsidRPr="00954433">
              <w:rPr>
                <w:noProof/>
              </w:rPr>
              <w:t>Nokia, Nokia Shanghai Bell</w:t>
            </w:r>
          </w:p>
        </w:tc>
      </w:tr>
      <w:tr w:rsidR="00EE5D65" w14:paraId="208B51D2" w14:textId="77777777" w:rsidTr="00546C38">
        <w:tc>
          <w:tcPr>
            <w:tcW w:w="1843" w:type="dxa"/>
            <w:tcBorders>
              <w:left w:val="single" w:sz="4" w:space="0" w:color="auto"/>
            </w:tcBorders>
          </w:tcPr>
          <w:p w14:paraId="293F27FD" w14:textId="77777777" w:rsidR="00EE5D65" w:rsidRDefault="00EE5D65" w:rsidP="00546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546C38">
            <w:pPr>
              <w:pStyle w:val="CRCoverPage"/>
              <w:spacing w:after="0"/>
              <w:ind w:left="100"/>
              <w:rPr>
                <w:noProof/>
              </w:rPr>
            </w:pPr>
            <w:r>
              <w:rPr>
                <w:noProof/>
              </w:rPr>
              <w:t>S2</w:t>
            </w:r>
          </w:p>
        </w:tc>
      </w:tr>
      <w:tr w:rsidR="00EE5D65" w14:paraId="4A46DEE7" w14:textId="77777777" w:rsidTr="00546C38">
        <w:tc>
          <w:tcPr>
            <w:tcW w:w="1843" w:type="dxa"/>
            <w:tcBorders>
              <w:left w:val="single" w:sz="4" w:space="0" w:color="auto"/>
            </w:tcBorders>
          </w:tcPr>
          <w:p w14:paraId="1BCEB158"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546C38">
            <w:pPr>
              <w:pStyle w:val="CRCoverPage"/>
              <w:spacing w:after="0"/>
              <w:rPr>
                <w:noProof/>
                <w:sz w:val="8"/>
                <w:szCs w:val="8"/>
              </w:rPr>
            </w:pPr>
          </w:p>
        </w:tc>
      </w:tr>
      <w:tr w:rsidR="00EE5D65" w14:paraId="4B08A561" w14:textId="77777777" w:rsidTr="00546C38">
        <w:tc>
          <w:tcPr>
            <w:tcW w:w="1843" w:type="dxa"/>
            <w:tcBorders>
              <w:left w:val="single" w:sz="4" w:space="0" w:color="auto"/>
            </w:tcBorders>
          </w:tcPr>
          <w:p w14:paraId="1BE219F0" w14:textId="77777777" w:rsidR="00EE5D65" w:rsidRDefault="00EE5D65" w:rsidP="00546C38">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546C38">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546C38">
            <w:pPr>
              <w:pStyle w:val="CRCoverPage"/>
              <w:spacing w:after="0"/>
              <w:ind w:right="100"/>
              <w:rPr>
                <w:noProof/>
              </w:rPr>
            </w:pPr>
          </w:p>
        </w:tc>
        <w:tc>
          <w:tcPr>
            <w:tcW w:w="1417" w:type="dxa"/>
            <w:gridSpan w:val="3"/>
            <w:tcBorders>
              <w:left w:val="nil"/>
            </w:tcBorders>
          </w:tcPr>
          <w:p w14:paraId="7F89660B" w14:textId="77777777" w:rsidR="00EE5D65" w:rsidRDefault="00EE5D65" w:rsidP="00546C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546C38">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546C38">
        <w:tc>
          <w:tcPr>
            <w:tcW w:w="1843" w:type="dxa"/>
            <w:tcBorders>
              <w:left w:val="single" w:sz="4" w:space="0" w:color="auto"/>
            </w:tcBorders>
          </w:tcPr>
          <w:p w14:paraId="25BD4851" w14:textId="77777777" w:rsidR="00EE5D65" w:rsidRDefault="00EE5D65" w:rsidP="00546C38">
            <w:pPr>
              <w:pStyle w:val="CRCoverPage"/>
              <w:spacing w:after="0"/>
              <w:rPr>
                <w:b/>
                <w:i/>
                <w:noProof/>
                <w:sz w:val="8"/>
                <w:szCs w:val="8"/>
              </w:rPr>
            </w:pPr>
          </w:p>
        </w:tc>
        <w:tc>
          <w:tcPr>
            <w:tcW w:w="1986" w:type="dxa"/>
            <w:gridSpan w:val="4"/>
          </w:tcPr>
          <w:p w14:paraId="698C093D" w14:textId="77777777" w:rsidR="00EE5D65" w:rsidRDefault="00EE5D65" w:rsidP="00546C38">
            <w:pPr>
              <w:pStyle w:val="CRCoverPage"/>
              <w:spacing w:after="0"/>
              <w:rPr>
                <w:noProof/>
                <w:sz w:val="8"/>
                <w:szCs w:val="8"/>
              </w:rPr>
            </w:pPr>
          </w:p>
        </w:tc>
        <w:tc>
          <w:tcPr>
            <w:tcW w:w="2267" w:type="dxa"/>
            <w:gridSpan w:val="2"/>
          </w:tcPr>
          <w:p w14:paraId="3C4B63BE" w14:textId="77777777" w:rsidR="00EE5D65" w:rsidRDefault="00EE5D65" w:rsidP="00546C38">
            <w:pPr>
              <w:pStyle w:val="CRCoverPage"/>
              <w:spacing w:after="0"/>
              <w:rPr>
                <w:noProof/>
                <w:sz w:val="8"/>
                <w:szCs w:val="8"/>
              </w:rPr>
            </w:pPr>
          </w:p>
        </w:tc>
        <w:tc>
          <w:tcPr>
            <w:tcW w:w="1417" w:type="dxa"/>
            <w:gridSpan w:val="3"/>
          </w:tcPr>
          <w:p w14:paraId="333E5028" w14:textId="77777777" w:rsidR="00EE5D65" w:rsidRDefault="00EE5D65" w:rsidP="00546C38">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546C38">
            <w:pPr>
              <w:pStyle w:val="CRCoverPage"/>
              <w:spacing w:after="0"/>
              <w:rPr>
                <w:noProof/>
                <w:sz w:val="8"/>
                <w:szCs w:val="8"/>
              </w:rPr>
            </w:pPr>
          </w:p>
        </w:tc>
      </w:tr>
      <w:tr w:rsidR="00EE5D65" w14:paraId="6E405A56" w14:textId="77777777" w:rsidTr="00546C38">
        <w:trPr>
          <w:cantSplit/>
        </w:trPr>
        <w:tc>
          <w:tcPr>
            <w:tcW w:w="1843" w:type="dxa"/>
            <w:tcBorders>
              <w:left w:val="single" w:sz="4" w:space="0" w:color="auto"/>
            </w:tcBorders>
          </w:tcPr>
          <w:p w14:paraId="524AA606" w14:textId="77777777" w:rsidR="00EE5D65" w:rsidRDefault="00EE5D65" w:rsidP="00546C38">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546C38">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546C38">
            <w:pPr>
              <w:pStyle w:val="CRCoverPage"/>
              <w:spacing w:after="0"/>
              <w:rPr>
                <w:noProof/>
              </w:rPr>
            </w:pPr>
          </w:p>
        </w:tc>
        <w:tc>
          <w:tcPr>
            <w:tcW w:w="1417" w:type="dxa"/>
            <w:gridSpan w:val="3"/>
            <w:tcBorders>
              <w:left w:val="nil"/>
            </w:tcBorders>
          </w:tcPr>
          <w:p w14:paraId="2AD82C02" w14:textId="77777777" w:rsidR="00EE5D65" w:rsidRDefault="00EE5D65" w:rsidP="00546C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546C38">
            <w:pPr>
              <w:pStyle w:val="CRCoverPage"/>
              <w:spacing w:after="0"/>
              <w:ind w:left="100"/>
              <w:rPr>
                <w:noProof/>
              </w:rPr>
            </w:pPr>
            <w:r>
              <w:rPr>
                <w:noProof/>
              </w:rPr>
              <w:t>Rel-17</w:t>
            </w:r>
          </w:p>
        </w:tc>
      </w:tr>
      <w:tr w:rsidR="00EE5D65" w14:paraId="0AD28A43" w14:textId="77777777" w:rsidTr="00546C38">
        <w:tc>
          <w:tcPr>
            <w:tcW w:w="1843" w:type="dxa"/>
            <w:tcBorders>
              <w:left w:val="single" w:sz="4" w:space="0" w:color="auto"/>
              <w:bottom w:val="single" w:sz="4" w:space="0" w:color="auto"/>
            </w:tcBorders>
          </w:tcPr>
          <w:p w14:paraId="35D675AD" w14:textId="77777777" w:rsidR="00EE5D65" w:rsidRDefault="00EE5D65" w:rsidP="00546C38">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546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546C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546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546C38">
        <w:tc>
          <w:tcPr>
            <w:tcW w:w="1843" w:type="dxa"/>
          </w:tcPr>
          <w:p w14:paraId="4A0EE25D" w14:textId="77777777" w:rsidR="00EE5D65" w:rsidRDefault="00EE5D65" w:rsidP="00546C38">
            <w:pPr>
              <w:pStyle w:val="CRCoverPage"/>
              <w:spacing w:after="0"/>
              <w:rPr>
                <w:b/>
                <w:i/>
                <w:noProof/>
                <w:sz w:val="8"/>
                <w:szCs w:val="8"/>
              </w:rPr>
            </w:pPr>
          </w:p>
        </w:tc>
        <w:tc>
          <w:tcPr>
            <w:tcW w:w="7797" w:type="dxa"/>
            <w:gridSpan w:val="10"/>
          </w:tcPr>
          <w:p w14:paraId="380EE234" w14:textId="77777777" w:rsidR="00EE5D65" w:rsidRDefault="00EE5D65" w:rsidP="00546C38">
            <w:pPr>
              <w:pStyle w:val="CRCoverPage"/>
              <w:spacing w:after="0"/>
              <w:rPr>
                <w:noProof/>
                <w:sz w:val="8"/>
                <w:szCs w:val="8"/>
              </w:rPr>
            </w:pPr>
          </w:p>
        </w:tc>
      </w:tr>
      <w:tr w:rsidR="00EE5D65" w14:paraId="693D63FD" w14:textId="77777777" w:rsidTr="00546C38">
        <w:tc>
          <w:tcPr>
            <w:tcW w:w="2694" w:type="dxa"/>
            <w:gridSpan w:val="2"/>
            <w:tcBorders>
              <w:top w:val="single" w:sz="4" w:space="0" w:color="auto"/>
              <w:left w:val="single" w:sz="4" w:space="0" w:color="auto"/>
            </w:tcBorders>
          </w:tcPr>
          <w:p w14:paraId="1CB88994" w14:textId="77777777" w:rsidR="00EE5D65" w:rsidRDefault="00EE5D65" w:rsidP="00546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5E4D" w14:textId="77777777" w:rsidR="00BA0880"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w:t>
            </w:r>
            <w:r>
              <w:rPr>
                <w:rFonts w:ascii="Arial" w:hAnsi="Arial"/>
                <w:noProof/>
                <w:sz w:val="18"/>
                <w:szCs w:val="18"/>
              </w:rPr>
              <w:t>updates to 23.50</w:t>
            </w:r>
            <w:r w:rsidR="00933AC1">
              <w:rPr>
                <w:rFonts w:ascii="Arial" w:hAnsi="Arial"/>
                <w:noProof/>
                <w:sz w:val="18"/>
                <w:szCs w:val="18"/>
              </w:rPr>
              <w:t>2</w:t>
            </w:r>
            <w:r>
              <w:rPr>
                <w:rFonts w:ascii="Arial" w:hAnsi="Arial"/>
                <w:noProof/>
                <w:sz w:val="18"/>
                <w:szCs w:val="18"/>
              </w:rPr>
              <w:t xml:space="preserve"> for </w:t>
            </w:r>
            <w:r w:rsidR="00546C38">
              <w:rPr>
                <w:rFonts w:ascii="Arial" w:hAnsi="Arial"/>
                <w:noProof/>
                <w:sz w:val="18"/>
                <w:szCs w:val="18"/>
              </w:rPr>
              <w:t>time synchronization procedures</w:t>
            </w:r>
            <w:r w:rsidR="00BA0880">
              <w:rPr>
                <w:rFonts w:ascii="Arial" w:hAnsi="Arial"/>
                <w:noProof/>
                <w:sz w:val="18"/>
                <w:szCs w:val="18"/>
              </w:rPr>
              <w:t>:</w:t>
            </w:r>
          </w:p>
          <w:p w14:paraId="10D41935" w14:textId="261325EC" w:rsidR="00191284" w:rsidRDefault="00191284" w:rsidP="00191284">
            <w:pPr>
              <w:pStyle w:val="CRCoverPage"/>
              <w:spacing w:after="0"/>
              <w:rPr>
                <w:noProof/>
                <w:sz w:val="18"/>
                <w:szCs w:val="18"/>
                <w:lang w:eastAsia="zh-CN"/>
              </w:rPr>
            </w:pPr>
            <w:r>
              <w:rPr>
                <w:noProof/>
                <w:sz w:val="18"/>
                <w:szCs w:val="18"/>
                <w:lang w:eastAsia="zh-CN"/>
              </w:rPr>
              <w:t xml:space="preserve">Clause 4.15.9.2: </w:t>
            </w:r>
            <w:r>
              <w:rPr>
                <w:noProof/>
                <w:sz w:val="18"/>
                <w:szCs w:val="18"/>
                <w:lang w:eastAsia="zh-CN"/>
              </w:rPr>
              <w:t>update the figure to remove create in step 4</w:t>
            </w:r>
          </w:p>
          <w:p w14:paraId="5DCEFFEF" w14:textId="5BA7315A" w:rsidR="00546C38" w:rsidRPr="00E71101" w:rsidRDefault="00546C38" w:rsidP="00E71101">
            <w:pPr>
              <w:rPr>
                <w:rFonts w:ascii="Arial" w:hAnsi="Arial"/>
                <w:noProof/>
                <w:sz w:val="18"/>
                <w:szCs w:val="18"/>
              </w:rPr>
            </w:pPr>
          </w:p>
        </w:tc>
      </w:tr>
      <w:tr w:rsidR="00EE5D65" w14:paraId="1AFFEC6C" w14:textId="77777777" w:rsidTr="00546C38">
        <w:tc>
          <w:tcPr>
            <w:tcW w:w="2694" w:type="dxa"/>
            <w:gridSpan w:val="2"/>
            <w:tcBorders>
              <w:left w:val="single" w:sz="4" w:space="0" w:color="auto"/>
            </w:tcBorders>
          </w:tcPr>
          <w:p w14:paraId="7331DDE3"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546C38">
            <w:pPr>
              <w:pStyle w:val="CRCoverPage"/>
              <w:spacing w:after="0"/>
              <w:rPr>
                <w:noProof/>
                <w:sz w:val="8"/>
                <w:szCs w:val="8"/>
              </w:rPr>
            </w:pPr>
          </w:p>
        </w:tc>
      </w:tr>
      <w:tr w:rsidR="00EE5D65" w14:paraId="5CCF24CE" w14:textId="77777777" w:rsidTr="00546C38">
        <w:tc>
          <w:tcPr>
            <w:tcW w:w="2694" w:type="dxa"/>
            <w:gridSpan w:val="2"/>
            <w:tcBorders>
              <w:left w:val="single" w:sz="4" w:space="0" w:color="auto"/>
            </w:tcBorders>
          </w:tcPr>
          <w:p w14:paraId="671DB051" w14:textId="77777777" w:rsidR="00EE5D65" w:rsidRDefault="00EE5D65" w:rsidP="00546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68A5" w14:textId="77777777" w:rsidR="00191284" w:rsidRDefault="00546C38" w:rsidP="00191284">
            <w:pPr>
              <w:pStyle w:val="CRCoverPage"/>
              <w:spacing w:after="0"/>
              <w:rPr>
                <w:noProof/>
                <w:sz w:val="18"/>
                <w:szCs w:val="18"/>
                <w:lang w:eastAsia="zh-CN"/>
              </w:rPr>
            </w:pPr>
            <w:r>
              <w:rPr>
                <w:noProof/>
                <w:sz w:val="18"/>
                <w:szCs w:val="18"/>
                <w:lang w:eastAsia="zh-CN"/>
              </w:rPr>
              <w:t>Clause 4.15.9.2</w:t>
            </w:r>
            <w:r w:rsidR="00BA0880">
              <w:rPr>
                <w:noProof/>
                <w:sz w:val="18"/>
                <w:szCs w:val="18"/>
                <w:lang w:eastAsia="zh-CN"/>
              </w:rPr>
              <w:t>:</w:t>
            </w:r>
            <w:r>
              <w:rPr>
                <w:noProof/>
                <w:sz w:val="18"/>
                <w:szCs w:val="18"/>
                <w:lang w:eastAsia="zh-CN"/>
              </w:rPr>
              <w:t xml:space="preserve"> </w:t>
            </w:r>
            <w:r w:rsidR="00191284">
              <w:rPr>
                <w:noProof/>
                <w:sz w:val="18"/>
                <w:szCs w:val="18"/>
                <w:lang w:eastAsia="zh-CN"/>
              </w:rPr>
              <w:t>Clause 4.15.9.2: update the figure to remove create in step 4</w:t>
            </w:r>
          </w:p>
          <w:p w14:paraId="672CEEA1" w14:textId="4BCED4AD" w:rsidR="00546C38" w:rsidRDefault="00546C38" w:rsidP="000D4BBF">
            <w:pPr>
              <w:pStyle w:val="CRCoverPage"/>
              <w:spacing w:after="0"/>
              <w:rPr>
                <w:noProof/>
                <w:sz w:val="18"/>
                <w:szCs w:val="18"/>
                <w:lang w:eastAsia="zh-CN"/>
              </w:rPr>
            </w:pPr>
          </w:p>
          <w:p w14:paraId="58C1E104" w14:textId="7EF9B2C6" w:rsidR="00546C38" w:rsidRDefault="00546C38" w:rsidP="000D4BBF">
            <w:pPr>
              <w:pStyle w:val="CRCoverPage"/>
              <w:spacing w:after="0"/>
              <w:rPr>
                <w:noProof/>
                <w:sz w:val="18"/>
                <w:szCs w:val="18"/>
                <w:lang w:eastAsia="zh-CN"/>
              </w:rPr>
            </w:pPr>
            <w:r>
              <w:rPr>
                <w:noProof/>
                <w:sz w:val="18"/>
                <w:szCs w:val="18"/>
                <w:lang w:eastAsia="zh-CN"/>
              </w:rPr>
              <w:t>Clause 4.15.9.3.3</w:t>
            </w:r>
            <w:r w:rsidR="00BA0880">
              <w:rPr>
                <w:noProof/>
                <w:sz w:val="18"/>
                <w:szCs w:val="18"/>
                <w:lang w:eastAsia="zh-CN"/>
              </w:rPr>
              <w:t>:</w:t>
            </w:r>
            <w:r>
              <w:rPr>
                <w:noProof/>
                <w:sz w:val="18"/>
                <w:szCs w:val="18"/>
                <w:lang w:eastAsia="zh-CN"/>
              </w:rPr>
              <w:t xml:space="preserve"> minor typo correction in step 6</w:t>
            </w:r>
          </w:p>
          <w:p w14:paraId="5CAFBC14" w14:textId="335D9ED0" w:rsidR="00BA0880" w:rsidRPr="00CB63F5" w:rsidRDefault="00BA0880" w:rsidP="00BA0880">
            <w:pPr>
              <w:pStyle w:val="CRCoverPage"/>
              <w:spacing w:after="0"/>
              <w:rPr>
                <w:noProof/>
                <w:sz w:val="18"/>
                <w:szCs w:val="18"/>
                <w:lang w:eastAsia="zh-CN"/>
              </w:rPr>
            </w:pPr>
          </w:p>
        </w:tc>
      </w:tr>
      <w:tr w:rsidR="00EE5D65" w14:paraId="4745CC51" w14:textId="77777777" w:rsidTr="00546C38">
        <w:tc>
          <w:tcPr>
            <w:tcW w:w="2694" w:type="dxa"/>
            <w:gridSpan w:val="2"/>
            <w:tcBorders>
              <w:left w:val="single" w:sz="4" w:space="0" w:color="auto"/>
            </w:tcBorders>
          </w:tcPr>
          <w:p w14:paraId="11C3CF00"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546C38">
            <w:pPr>
              <w:pStyle w:val="CRCoverPage"/>
              <w:spacing w:after="0"/>
              <w:rPr>
                <w:noProof/>
                <w:sz w:val="18"/>
                <w:szCs w:val="18"/>
              </w:rPr>
            </w:pPr>
          </w:p>
        </w:tc>
      </w:tr>
      <w:tr w:rsidR="00EE5D65" w14:paraId="68E79743" w14:textId="77777777" w:rsidTr="00546C38">
        <w:tc>
          <w:tcPr>
            <w:tcW w:w="2694" w:type="dxa"/>
            <w:gridSpan w:val="2"/>
            <w:tcBorders>
              <w:left w:val="single" w:sz="4" w:space="0" w:color="auto"/>
              <w:bottom w:val="single" w:sz="4" w:space="0" w:color="auto"/>
            </w:tcBorders>
          </w:tcPr>
          <w:p w14:paraId="5BBC1943" w14:textId="77777777" w:rsidR="00EE5D65" w:rsidRDefault="00EE5D65" w:rsidP="00546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D17DAE1" w:rsidR="00E76C6D" w:rsidRPr="00CB63F5" w:rsidRDefault="00E76C6D" w:rsidP="00BA0880">
            <w:pPr>
              <w:pStyle w:val="CRCoverPage"/>
              <w:spacing w:after="0"/>
              <w:rPr>
                <w:noProof/>
                <w:sz w:val="18"/>
                <w:szCs w:val="18"/>
                <w:lang w:eastAsia="zh-CN"/>
              </w:rPr>
            </w:pPr>
            <w:r>
              <w:rPr>
                <w:noProof/>
                <w:sz w:val="18"/>
                <w:szCs w:val="18"/>
                <w:lang w:eastAsia="zh-CN"/>
              </w:rPr>
              <w:t>23.502 is inconsistent</w:t>
            </w:r>
          </w:p>
        </w:tc>
      </w:tr>
      <w:tr w:rsidR="00EE5D65" w14:paraId="5D4548F5" w14:textId="77777777" w:rsidTr="00546C38">
        <w:tc>
          <w:tcPr>
            <w:tcW w:w="2694" w:type="dxa"/>
            <w:gridSpan w:val="2"/>
          </w:tcPr>
          <w:p w14:paraId="17A2D9EE" w14:textId="77777777" w:rsidR="00EE5D65" w:rsidRDefault="00EE5D65" w:rsidP="00546C38">
            <w:pPr>
              <w:pStyle w:val="CRCoverPage"/>
              <w:spacing w:after="0"/>
              <w:rPr>
                <w:b/>
                <w:i/>
                <w:noProof/>
                <w:sz w:val="8"/>
                <w:szCs w:val="8"/>
              </w:rPr>
            </w:pPr>
          </w:p>
        </w:tc>
        <w:tc>
          <w:tcPr>
            <w:tcW w:w="6946" w:type="dxa"/>
            <w:gridSpan w:val="9"/>
          </w:tcPr>
          <w:p w14:paraId="5D8F4B36" w14:textId="77777777" w:rsidR="00EE5D65" w:rsidRDefault="00EE5D65" w:rsidP="00546C38">
            <w:pPr>
              <w:pStyle w:val="CRCoverPage"/>
              <w:spacing w:after="0"/>
              <w:rPr>
                <w:noProof/>
                <w:sz w:val="8"/>
                <w:szCs w:val="8"/>
              </w:rPr>
            </w:pPr>
          </w:p>
        </w:tc>
      </w:tr>
      <w:tr w:rsidR="00EE5D65" w14:paraId="594C0830" w14:textId="77777777" w:rsidTr="00546C38">
        <w:tc>
          <w:tcPr>
            <w:tcW w:w="2694" w:type="dxa"/>
            <w:gridSpan w:val="2"/>
            <w:tcBorders>
              <w:top w:val="single" w:sz="4" w:space="0" w:color="auto"/>
              <w:left w:val="single" w:sz="4" w:space="0" w:color="auto"/>
            </w:tcBorders>
          </w:tcPr>
          <w:p w14:paraId="460CBFE3" w14:textId="77777777" w:rsidR="00EE5D65" w:rsidRDefault="00EE5D65" w:rsidP="00546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437C078A" w:rsidR="00EE5D65" w:rsidRDefault="00BA0880" w:rsidP="00546C38">
            <w:pPr>
              <w:pStyle w:val="CRCoverPage"/>
              <w:spacing w:after="0"/>
              <w:ind w:left="100"/>
              <w:rPr>
                <w:noProof/>
              </w:rPr>
            </w:pPr>
            <w:r>
              <w:t>4.15.9.2, 4.15.9.3.3</w:t>
            </w:r>
          </w:p>
        </w:tc>
      </w:tr>
      <w:tr w:rsidR="00EE5D65" w14:paraId="0D84B013" w14:textId="77777777" w:rsidTr="00546C38">
        <w:tc>
          <w:tcPr>
            <w:tcW w:w="2694" w:type="dxa"/>
            <w:gridSpan w:val="2"/>
            <w:tcBorders>
              <w:left w:val="single" w:sz="4" w:space="0" w:color="auto"/>
            </w:tcBorders>
          </w:tcPr>
          <w:p w14:paraId="54E30AF4"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546C38">
            <w:pPr>
              <w:pStyle w:val="CRCoverPage"/>
              <w:spacing w:after="0"/>
              <w:rPr>
                <w:noProof/>
                <w:sz w:val="8"/>
                <w:szCs w:val="8"/>
              </w:rPr>
            </w:pPr>
          </w:p>
        </w:tc>
      </w:tr>
      <w:tr w:rsidR="00EE5D65" w14:paraId="0D645432" w14:textId="77777777" w:rsidTr="00546C38">
        <w:tc>
          <w:tcPr>
            <w:tcW w:w="2694" w:type="dxa"/>
            <w:gridSpan w:val="2"/>
            <w:tcBorders>
              <w:left w:val="single" w:sz="4" w:space="0" w:color="auto"/>
            </w:tcBorders>
          </w:tcPr>
          <w:p w14:paraId="36637410" w14:textId="77777777" w:rsidR="00EE5D65" w:rsidRDefault="00EE5D65" w:rsidP="00546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546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546C38">
            <w:pPr>
              <w:pStyle w:val="CRCoverPage"/>
              <w:spacing w:after="0"/>
              <w:jc w:val="center"/>
              <w:rPr>
                <w:b/>
                <w:caps/>
                <w:noProof/>
              </w:rPr>
            </w:pPr>
            <w:r>
              <w:rPr>
                <w:b/>
                <w:caps/>
                <w:noProof/>
              </w:rPr>
              <w:t>N</w:t>
            </w:r>
          </w:p>
        </w:tc>
        <w:tc>
          <w:tcPr>
            <w:tcW w:w="2977" w:type="dxa"/>
            <w:gridSpan w:val="4"/>
          </w:tcPr>
          <w:p w14:paraId="4126AAFD" w14:textId="77777777" w:rsidR="00EE5D65" w:rsidRDefault="00EE5D65" w:rsidP="00546C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546C38">
            <w:pPr>
              <w:pStyle w:val="CRCoverPage"/>
              <w:spacing w:after="0"/>
              <w:ind w:left="99"/>
              <w:rPr>
                <w:noProof/>
              </w:rPr>
            </w:pPr>
          </w:p>
        </w:tc>
      </w:tr>
      <w:tr w:rsidR="00EE5D65" w14:paraId="63B3CE19" w14:textId="77777777" w:rsidTr="00546C38">
        <w:tc>
          <w:tcPr>
            <w:tcW w:w="2694" w:type="dxa"/>
            <w:gridSpan w:val="2"/>
            <w:tcBorders>
              <w:left w:val="single" w:sz="4" w:space="0" w:color="auto"/>
            </w:tcBorders>
          </w:tcPr>
          <w:p w14:paraId="5CFEAC92" w14:textId="77777777" w:rsidR="00EE5D65" w:rsidRDefault="00EE5D65" w:rsidP="00546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546C38">
            <w:pPr>
              <w:pStyle w:val="CRCoverPage"/>
              <w:spacing w:after="0"/>
              <w:jc w:val="center"/>
              <w:rPr>
                <w:b/>
                <w:caps/>
                <w:noProof/>
              </w:rPr>
            </w:pPr>
            <w:r>
              <w:rPr>
                <w:b/>
                <w:caps/>
                <w:noProof/>
              </w:rPr>
              <w:t>x</w:t>
            </w:r>
          </w:p>
        </w:tc>
        <w:tc>
          <w:tcPr>
            <w:tcW w:w="2977" w:type="dxa"/>
            <w:gridSpan w:val="4"/>
          </w:tcPr>
          <w:p w14:paraId="7C28FF44" w14:textId="77777777" w:rsidR="00EE5D65" w:rsidRDefault="00EE5D65" w:rsidP="00546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546C38">
            <w:pPr>
              <w:pStyle w:val="CRCoverPage"/>
              <w:spacing w:after="0"/>
              <w:ind w:left="99"/>
              <w:rPr>
                <w:noProof/>
              </w:rPr>
            </w:pPr>
            <w:r>
              <w:rPr>
                <w:noProof/>
              </w:rPr>
              <w:t xml:space="preserve">TS/TR ... CR ... </w:t>
            </w:r>
          </w:p>
        </w:tc>
      </w:tr>
      <w:tr w:rsidR="00EE5D65" w14:paraId="71DEBDBD" w14:textId="77777777" w:rsidTr="00546C38">
        <w:tc>
          <w:tcPr>
            <w:tcW w:w="2694" w:type="dxa"/>
            <w:gridSpan w:val="2"/>
            <w:tcBorders>
              <w:left w:val="single" w:sz="4" w:space="0" w:color="auto"/>
            </w:tcBorders>
          </w:tcPr>
          <w:p w14:paraId="03F67C56" w14:textId="77777777" w:rsidR="00EE5D65" w:rsidRDefault="00EE5D65" w:rsidP="00546C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546C38">
            <w:pPr>
              <w:pStyle w:val="CRCoverPage"/>
              <w:spacing w:after="0"/>
              <w:jc w:val="center"/>
              <w:rPr>
                <w:b/>
                <w:caps/>
                <w:noProof/>
              </w:rPr>
            </w:pPr>
            <w:r>
              <w:rPr>
                <w:b/>
                <w:caps/>
                <w:noProof/>
              </w:rPr>
              <w:t>x</w:t>
            </w:r>
          </w:p>
        </w:tc>
        <w:tc>
          <w:tcPr>
            <w:tcW w:w="2977" w:type="dxa"/>
            <w:gridSpan w:val="4"/>
          </w:tcPr>
          <w:p w14:paraId="3B85DA81" w14:textId="77777777" w:rsidR="00EE5D65" w:rsidRDefault="00EE5D65" w:rsidP="00546C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546C38">
            <w:pPr>
              <w:pStyle w:val="CRCoverPage"/>
              <w:spacing w:after="0"/>
              <w:ind w:left="99"/>
              <w:rPr>
                <w:noProof/>
              </w:rPr>
            </w:pPr>
            <w:r>
              <w:rPr>
                <w:noProof/>
              </w:rPr>
              <w:t xml:space="preserve">TS/TR ... CR ... </w:t>
            </w:r>
          </w:p>
        </w:tc>
      </w:tr>
      <w:tr w:rsidR="00EE5D65" w14:paraId="68F70F08" w14:textId="77777777" w:rsidTr="00546C38">
        <w:tc>
          <w:tcPr>
            <w:tcW w:w="2694" w:type="dxa"/>
            <w:gridSpan w:val="2"/>
            <w:tcBorders>
              <w:left w:val="single" w:sz="4" w:space="0" w:color="auto"/>
            </w:tcBorders>
          </w:tcPr>
          <w:p w14:paraId="0921F8F2" w14:textId="77777777" w:rsidR="00EE5D65" w:rsidRDefault="00EE5D65" w:rsidP="00546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546C38">
            <w:pPr>
              <w:pStyle w:val="CRCoverPage"/>
              <w:spacing w:after="0"/>
              <w:jc w:val="center"/>
              <w:rPr>
                <w:b/>
                <w:caps/>
                <w:noProof/>
              </w:rPr>
            </w:pPr>
            <w:r>
              <w:rPr>
                <w:b/>
                <w:caps/>
                <w:noProof/>
              </w:rPr>
              <w:t>x</w:t>
            </w:r>
          </w:p>
        </w:tc>
        <w:tc>
          <w:tcPr>
            <w:tcW w:w="2977" w:type="dxa"/>
            <w:gridSpan w:val="4"/>
          </w:tcPr>
          <w:p w14:paraId="0322972A" w14:textId="77777777" w:rsidR="00EE5D65" w:rsidRDefault="00EE5D65" w:rsidP="00546C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546C38">
            <w:pPr>
              <w:pStyle w:val="CRCoverPage"/>
              <w:spacing w:after="0"/>
              <w:ind w:left="99"/>
              <w:rPr>
                <w:noProof/>
              </w:rPr>
            </w:pPr>
            <w:r>
              <w:rPr>
                <w:noProof/>
              </w:rPr>
              <w:t xml:space="preserve">TS/TR ... CR ... </w:t>
            </w:r>
          </w:p>
        </w:tc>
      </w:tr>
      <w:tr w:rsidR="00EE5D65" w14:paraId="44D8228B" w14:textId="77777777" w:rsidTr="00546C38">
        <w:tc>
          <w:tcPr>
            <w:tcW w:w="2694" w:type="dxa"/>
            <w:gridSpan w:val="2"/>
            <w:tcBorders>
              <w:left w:val="single" w:sz="4" w:space="0" w:color="auto"/>
            </w:tcBorders>
          </w:tcPr>
          <w:p w14:paraId="6908A236" w14:textId="77777777" w:rsidR="00EE5D65" w:rsidRDefault="00EE5D65" w:rsidP="00546C38">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546C38">
            <w:pPr>
              <w:pStyle w:val="CRCoverPage"/>
              <w:spacing w:after="0"/>
              <w:rPr>
                <w:noProof/>
              </w:rPr>
            </w:pPr>
          </w:p>
        </w:tc>
      </w:tr>
      <w:tr w:rsidR="00EE5D65" w14:paraId="429CB5CB" w14:textId="77777777" w:rsidTr="00546C38">
        <w:tc>
          <w:tcPr>
            <w:tcW w:w="2694" w:type="dxa"/>
            <w:gridSpan w:val="2"/>
            <w:tcBorders>
              <w:left w:val="single" w:sz="4" w:space="0" w:color="auto"/>
              <w:bottom w:val="single" w:sz="4" w:space="0" w:color="auto"/>
            </w:tcBorders>
          </w:tcPr>
          <w:p w14:paraId="32B20F9B" w14:textId="77777777" w:rsidR="00EE5D65" w:rsidRDefault="00EE5D65" w:rsidP="00546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546C38">
            <w:pPr>
              <w:pStyle w:val="CRCoverPage"/>
              <w:spacing w:after="0"/>
              <w:ind w:left="100"/>
              <w:rPr>
                <w:noProof/>
              </w:rPr>
            </w:pPr>
          </w:p>
        </w:tc>
      </w:tr>
      <w:tr w:rsidR="00EE5D65" w:rsidRPr="008863B9" w14:paraId="560D0254" w14:textId="77777777" w:rsidTr="00546C38">
        <w:tc>
          <w:tcPr>
            <w:tcW w:w="2694" w:type="dxa"/>
            <w:gridSpan w:val="2"/>
            <w:tcBorders>
              <w:top w:val="single" w:sz="4" w:space="0" w:color="auto"/>
              <w:bottom w:val="single" w:sz="4" w:space="0" w:color="auto"/>
            </w:tcBorders>
          </w:tcPr>
          <w:p w14:paraId="10F6F91A" w14:textId="77777777" w:rsidR="00EE5D65" w:rsidRPr="008863B9" w:rsidRDefault="00EE5D65" w:rsidP="00546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546C38">
            <w:pPr>
              <w:pStyle w:val="CRCoverPage"/>
              <w:spacing w:after="0"/>
              <w:ind w:left="100"/>
              <w:rPr>
                <w:noProof/>
                <w:sz w:val="8"/>
                <w:szCs w:val="8"/>
              </w:rPr>
            </w:pPr>
          </w:p>
        </w:tc>
      </w:tr>
      <w:tr w:rsidR="00EE5D65" w14:paraId="1136949B" w14:textId="77777777" w:rsidTr="00546C38">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546C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546C38">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6B35487F"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BF5F61C" w14:textId="77777777" w:rsidR="0004719E" w:rsidRDefault="0004719E" w:rsidP="0004719E">
      <w:pPr>
        <w:pStyle w:val="Heading4"/>
        <w:rPr>
          <w:rFonts w:eastAsia="SimSun"/>
        </w:rPr>
      </w:pPr>
      <w:bookmarkStart w:id="10" w:name="_Toc91153845"/>
      <w:bookmarkStart w:id="11" w:name="_Toc20204216"/>
      <w:bookmarkStart w:id="12" w:name="_Toc27894908"/>
      <w:bookmarkStart w:id="13" w:name="_Toc36191988"/>
      <w:bookmarkStart w:id="14" w:name="_Toc45193078"/>
      <w:bookmarkStart w:id="15" w:name="_Toc47592710"/>
      <w:bookmarkStart w:id="16" w:name="_Toc51834797"/>
      <w:bookmarkStart w:id="17" w:name="_Toc91153830"/>
      <w:bookmarkStart w:id="18" w:name="_Toc91154845"/>
      <w:bookmarkStart w:id="19" w:name="_Toc83357755"/>
      <w:r>
        <w:rPr>
          <w:rFonts w:eastAsia="SimSun"/>
        </w:rPr>
        <w:t>4.15.9.2</w:t>
      </w:r>
      <w:r>
        <w:rPr>
          <w:rFonts w:eastAsia="SimSun"/>
        </w:rPr>
        <w:tab/>
        <w:t>Exposure of UE availability for Time Synchronization service</w:t>
      </w:r>
      <w:bookmarkEnd w:id="10"/>
    </w:p>
    <w:p w14:paraId="45EF485E" w14:textId="77777777" w:rsidR="0004719E" w:rsidRDefault="0004719E" w:rsidP="0004719E">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07B820D5" w14:textId="2110EDEB" w:rsidR="0004719E" w:rsidRDefault="0004719E" w:rsidP="0004719E">
      <w:pPr>
        <w:pStyle w:val="TH"/>
        <w:rPr>
          <w:ins w:id="20" w:author="Devaki Chandramouli" w:date="2022-02-18T09:59:00Z"/>
        </w:rPr>
      </w:pPr>
      <w:del w:id="21" w:author="Devaki Chandramouli" w:date="2022-02-18T09:59:00Z">
        <w:r w:rsidRPr="00A9379F" w:rsidDel="00191284">
          <w:object w:dxaOrig="10404" w:dyaOrig="9012" w14:anchorId="2070A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96pt" o:ole="">
              <v:imagedata r:id="rId17" o:title=""/>
            </v:shape>
            <o:OLEObject Type="Embed" ProgID="Visio.Drawing.15" ShapeID="_x0000_i1025" DrawAspect="Content" ObjectID="_1706683725" r:id="rId18"/>
          </w:object>
        </w:r>
      </w:del>
    </w:p>
    <w:p w14:paraId="63723249" w14:textId="2265A019" w:rsidR="00191284" w:rsidRDefault="00191284" w:rsidP="0004719E">
      <w:pPr>
        <w:pStyle w:val="TH"/>
        <w:rPr>
          <w:rFonts w:eastAsia="SimSun"/>
        </w:rPr>
      </w:pPr>
      <w:ins w:id="22" w:author="Devaki Chandramouli" w:date="2022-02-18T09:59:00Z">
        <w:r w:rsidRPr="00A9379F">
          <w:object w:dxaOrig="10400" w:dyaOrig="9011" w14:anchorId="08A20060">
            <v:shape id="_x0000_i1031" type="#_x0000_t75" style="width:449.5pt;height:396pt" o:ole="">
              <v:imagedata r:id="rId19" o:title=""/>
            </v:shape>
            <o:OLEObject Type="Embed" ProgID="Visio.Drawing.15" ShapeID="_x0000_i1031" DrawAspect="Content" ObjectID="_1706683726" r:id="rId20"/>
          </w:object>
        </w:r>
      </w:ins>
    </w:p>
    <w:p w14:paraId="3DD04752" w14:textId="77777777" w:rsidR="0004719E" w:rsidRDefault="0004719E" w:rsidP="0004719E">
      <w:pPr>
        <w:pStyle w:val="TF"/>
        <w:rPr>
          <w:rFonts w:eastAsia="SimSun"/>
        </w:rPr>
      </w:pPr>
      <w:r>
        <w:rPr>
          <w:rFonts w:eastAsia="SimSun"/>
        </w:rPr>
        <w:t>Figure 4.15.9.2-1: Procedure for exposing 5GS and/or UE availability and capabilities for Time Synchronization services</w:t>
      </w:r>
    </w:p>
    <w:p w14:paraId="7A4CFA9D" w14:textId="77777777" w:rsidR="0004719E" w:rsidRDefault="0004719E" w:rsidP="0004719E">
      <w:pPr>
        <w:pStyle w:val="B1"/>
        <w:rPr>
          <w:rFonts w:eastAsia="SimSun"/>
        </w:rPr>
      </w:pPr>
      <w:r>
        <w:rPr>
          <w:rFonts w:eastAsia="SimSun"/>
        </w:rPr>
        <w:t>1.</w:t>
      </w:r>
      <w:r>
        <w:rPr>
          <w:rFonts w:eastAsia="SimSun"/>
        </w:rPr>
        <w:tab/>
        <w:t xml:space="preserve">The PCF determines if existing PDU Sessions are potentially impacted by time synchronization service (based on local configuration or SM Policy Association). For each of these PDU Sessions, the PCF invokes </w:t>
      </w:r>
      <w:proofErr w:type="spellStart"/>
      <w:r>
        <w:rPr>
          <w:rFonts w:eastAsia="SimSun"/>
        </w:rPr>
        <w:t>Npcf_PolicyAuthorization</w:t>
      </w:r>
      <w:proofErr w:type="spellEnd"/>
      <w:r>
        <w:rPr>
          <w:rFonts w:eastAsia="SimSun"/>
        </w:rPr>
        <w:t xml:space="preserve"> service operation to the TSCTSF discovered and selected as described in clause 6.3.24 of TS 23.501 [2]</w:t>
      </w:r>
    </w:p>
    <w:p w14:paraId="76375377" w14:textId="77777777" w:rsidR="0004719E" w:rsidRDefault="0004719E" w:rsidP="0004719E">
      <w:pPr>
        <w:pStyle w:val="B1"/>
        <w:rPr>
          <w:rFonts w:eastAsia="SimSun"/>
        </w:rPr>
      </w:pPr>
      <w:r>
        <w:rPr>
          <w:rFonts w:eastAsia="SimSun"/>
        </w:rPr>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4389F4F1" w14:textId="77777777" w:rsidR="0004719E" w:rsidRDefault="0004719E" w:rsidP="0004719E">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1E868D02" w14:textId="77777777" w:rsidR="0004719E" w:rsidRDefault="0004719E" w:rsidP="0004719E">
      <w:pPr>
        <w:pStyle w:val="B1"/>
        <w:rPr>
          <w:rFonts w:eastAsia="SimSun"/>
        </w:rPr>
      </w:pPr>
      <w:r>
        <w:rPr>
          <w:rFonts w:eastAsia="SimSun"/>
        </w:rPr>
        <w:tab/>
        <w:t>Report Type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2ADC35D5" w14:textId="77777777" w:rsidR="0004719E" w:rsidRDefault="0004719E" w:rsidP="0004719E">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5D09F761" w14:textId="77777777" w:rsidR="0004719E" w:rsidRDefault="0004719E" w:rsidP="0004719E">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62643D9F" w14:textId="77777777" w:rsidR="0004719E" w:rsidRDefault="0004719E" w:rsidP="0004719E">
      <w:pPr>
        <w:pStyle w:val="B1"/>
        <w:rPr>
          <w:rFonts w:eastAsia="SimSun"/>
        </w:rPr>
      </w:pPr>
      <w:r>
        <w:rPr>
          <w:rFonts w:eastAsia="SimSun"/>
        </w:rPr>
        <w:lastRenderedPageBreak/>
        <w:tab/>
        <w:t>Additionally, the Event Filter may include one or more of the requested PTP instance type, requested transport protocol for PTP, or requested PTP Profile as described in Table 5.2.6.25.6-1.</w:t>
      </w:r>
    </w:p>
    <w:p w14:paraId="3A9CE07E" w14:textId="77777777" w:rsidR="0004719E" w:rsidRDefault="0004719E" w:rsidP="0004719E">
      <w:pPr>
        <w:pStyle w:val="B1"/>
        <w:rPr>
          <w:rFonts w:eastAsia="SimSun"/>
        </w:rPr>
      </w:pPr>
      <w:r>
        <w:rPr>
          <w:rFonts w:eastAsia="SimSun"/>
        </w:rPr>
        <w:tab/>
        <w:t>When the NEF processes the AF request the AF-Service-Identifier may be used to authorize the AF request.</w:t>
      </w:r>
    </w:p>
    <w:p w14:paraId="2F5D128C" w14:textId="77777777" w:rsidR="0004719E" w:rsidRDefault="0004719E" w:rsidP="0004719E">
      <w:pPr>
        <w:pStyle w:val="B1"/>
        <w:rPr>
          <w:rFonts w:eastAsia="SimSun"/>
        </w:rPr>
      </w:pPr>
      <w:r>
        <w:rPr>
          <w:rFonts w:eastAsia="SimSun"/>
        </w:rPr>
        <w:tab/>
        <w:t xml:space="preserve">Depending on the AF-Service-Identifier and/or DNN/S-NSSAI, the NEF may reject the request if the </w:t>
      </w:r>
      <w:proofErr w:type="spellStart"/>
      <w:r>
        <w:rPr>
          <w:rFonts w:eastAsia="SimSun"/>
        </w:rPr>
        <w:t>the</w:t>
      </w:r>
      <w:proofErr w:type="spellEnd"/>
      <w:r>
        <w:rPr>
          <w:rFonts w:eastAsia="SimSun"/>
        </w:rPr>
        <w:t xml:space="preserve"> list of UE identities or External Group Identifier is not included in the request.</w:t>
      </w:r>
    </w:p>
    <w:p w14:paraId="209D575C" w14:textId="77777777" w:rsidR="0004719E" w:rsidRDefault="0004719E" w:rsidP="0004719E">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4F2D175F" w14:textId="77777777" w:rsidR="0004719E" w:rsidRDefault="0004719E" w:rsidP="0004719E">
      <w:pPr>
        <w:pStyle w:val="B1"/>
        <w:rPr>
          <w:rFonts w:eastAsia="SimSun"/>
        </w:rPr>
      </w:pPr>
      <w:r>
        <w:rPr>
          <w:rFonts w:eastAsia="SimSun"/>
        </w:rPr>
        <w:t>3.</w:t>
      </w:r>
      <w:r>
        <w:rPr>
          <w:rFonts w:eastAsia="SimSun"/>
        </w:rPr>
        <w:tab/>
        <w:t xml:space="preserve">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0FE68523" w14:textId="77777777" w:rsidR="0004719E" w:rsidRDefault="0004719E" w:rsidP="0004719E">
      <w:pPr>
        <w:pStyle w:val="B1"/>
        <w:rPr>
          <w:rFonts w:eastAsia="SimSun"/>
        </w:rPr>
      </w:pPr>
      <w:r>
        <w:rPr>
          <w:rFonts w:eastAsia="SimSun"/>
        </w:rPr>
        <w:tab/>
        <w:t>The AF that is part of operator's trust domain may invoke the services directly with TSCTSF as described in clause 6.3.24 of TS 23.501 [2].</w:t>
      </w:r>
    </w:p>
    <w:p w14:paraId="198E393A" w14:textId="12023F93" w:rsidR="0004719E" w:rsidRDefault="0004719E" w:rsidP="0004719E">
      <w:pPr>
        <w:pStyle w:val="B1"/>
        <w:rPr>
          <w:rFonts w:eastAsia="SimSun"/>
        </w:rPr>
      </w:pPr>
      <w:r>
        <w:rPr>
          <w:rFonts w:eastAsia="SimSun"/>
        </w:rPr>
        <w:t>4.</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TSCTSF identifies the affected AF session(s) based on the parameters received in step 3 and interacts with the PCF by triggering a </w:t>
      </w:r>
      <w:proofErr w:type="spellStart"/>
      <w:r>
        <w:rPr>
          <w:rFonts w:eastAsia="SimSun"/>
        </w:rPr>
        <w:t>Npcf_PolicyAuthorization_Update</w:t>
      </w:r>
      <w:proofErr w:type="spellEnd"/>
      <w:r>
        <w:rPr>
          <w:rFonts w:eastAsia="SimSun"/>
        </w:rPr>
        <w:t xml:space="preserve"> request message.</w:t>
      </w:r>
    </w:p>
    <w:p w14:paraId="003631AD" w14:textId="77777777" w:rsidR="0004719E" w:rsidRDefault="0004719E" w:rsidP="0004719E">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8-13 are skipped.</w:t>
      </w:r>
    </w:p>
    <w:p w14:paraId="3A1C77E4" w14:textId="77777777" w:rsidR="0004719E" w:rsidRDefault="0004719E" w:rsidP="0004719E">
      <w:pPr>
        <w:pStyle w:val="B1"/>
        <w:rPr>
          <w:rFonts w:eastAsia="SimSun"/>
        </w:rPr>
      </w:pPr>
      <w:r>
        <w:rPr>
          <w:rFonts w:eastAsia="SimSun"/>
        </w:rPr>
        <w:t>5.</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71302897" w14:textId="77777777" w:rsidR="0004719E" w:rsidRDefault="0004719E" w:rsidP="0004719E">
      <w:pPr>
        <w:pStyle w:val="B1"/>
        <w:rPr>
          <w:rFonts w:eastAsia="SimSun"/>
        </w:rPr>
      </w:pPr>
      <w:r>
        <w:rPr>
          <w:rFonts w:eastAsia="SimSun"/>
        </w:rPr>
        <w:t>6.</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5F920B03" w14:textId="77777777" w:rsidR="0004719E" w:rsidRDefault="0004719E" w:rsidP="0004719E">
      <w:pPr>
        <w:pStyle w:val="B1"/>
        <w:rPr>
          <w:rFonts w:eastAsia="SimSun"/>
        </w:rPr>
      </w:pPr>
      <w:r>
        <w:rPr>
          <w:rFonts w:eastAsia="SimSun"/>
        </w:rPr>
        <w:t>7.</w:t>
      </w:r>
      <w:r>
        <w:rPr>
          <w:rFonts w:eastAsia="SimSun"/>
        </w:rPr>
        <w:tab/>
        <w:t xml:space="preserve">As part of </w:t>
      </w:r>
      <w:proofErr w:type="spellStart"/>
      <w:r>
        <w:rPr>
          <w:rFonts w:eastAsia="SimSun"/>
        </w:rPr>
        <w:t>Npcf_PolicyAuthorization_Create</w:t>
      </w:r>
      <w:proofErr w:type="spellEnd"/>
      <w:r>
        <w:rPr>
          <w:rFonts w:eastAsia="SimSun"/>
        </w:rPr>
        <w:t>/Update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0BD4A23" w14:textId="77777777" w:rsidR="0004719E" w:rsidRDefault="0004719E" w:rsidP="0004719E">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78D1BE3C" w14:textId="77777777" w:rsidR="0004719E" w:rsidRDefault="0004719E" w:rsidP="0004719E">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217BF35E" w14:textId="77777777" w:rsidR="0004719E" w:rsidRDefault="0004719E" w:rsidP="0004719E">
      <w:pPr>
        <w:pStyle w:val="B1"/>
        <w:rPr>
          <w:rFonts w:eastAsia="SimSun"/>
        </w:rPr>
      </w:pPr>
      <w:r>
        <w:rPr>
          <w:rFonts w:eastAsia="SimSun"/>
        </w:rPr>
        <w:t>8.</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14:paraId="2B342DFF" w14:textId="77777777" w:rsidR="0004719E" w:rsidRDefault="0004719E" w:rsidP="0004719E">
      <w:pPr>
        <w:pStyle w:val="B1"/>
        <w:rPr>
          <w:rFonts w:eastAsia="SimSun"/>
        </w:rPr>
      </w:pPr>
      <w:r>
        <w:rPr>
          <w:rFonts w:eastAsia="SimSun"/>
        </w:rPr>
        <w:t xml:space="preserve">9.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0BD5691B" w14:textId="77777777" w:rsidR="0004719E" w:rsidRDefault="0004719E" w:rsidP="0004719E">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152DDFA4" w14:textId="77777777" w:rsidR="0004719E" w:rsidRDefault="0004719E" w:rsidP="0004719E">
      <w:pPr>
        <w:pStyle w:val="B1"/>
        <w:rPr>
          <w:rFonts w:eastAsia="SimSun"/>
        </w:rPr>
      </w:pPr>
      <w:r>
        <w:rPr>
          <w:rFonts w:eastAsia="SimSun"/>
        </w:rPr>
        <w:t>12.</w:t>
      </w:r>
      <w:r>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Pr>
          <w:rFonts w:eastAsia="SimSun"/>
        </w:rPr>
        <w:lastRenderedPageBreak/>
        <w:t>Ntsctsf_TimeSynchronization_CapsNotify</w:t>
      </w:r>
      <w:proofErr w:type="spellEnd"/>
      <w:r>
        <w:rPr>
          <w:rFonts w:eastAsia="SimSun"/>
        </w:rPr>
        <w:t xml:space="preserve"> with Time Synchronization capability event (as described in Table 5.2.6.25.8-1) containing the updated capabilities and the UE identifier of the new PDU Session to the NEF.</w:t>
      </w:r>
    </w:p>
    <w:p w14:paraId="045CA77E" w14:textId="6777FEC5" w:rsidR="00BA0880" w:rsidRDefault="0004719E" w:rsidP="0004719E">
      <w:pPr>
        <w:ind w:left="284"/>
        <w:rPr>
          <w:rFonts w:eastAsia="SimSun"/>
        </w:rPr>
      </w:pPr>
      <w:r>
        <w:rPr>
          <w:rFonts w:eastAsia="SimSun"/>
        </w:rPr>
        <w:t>13.</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and the UE identifier of the new PDU Session to the AF.</w:t>
      </w:r>
    </w:p>
    <w:p w14:paraId="0175C135" w14:textId="77777777" w:rsidR="0004719E" w:rsidRDefault="0004719E" w:rsidP="0004719E">
      <w:pPr>
        <w:rPr>
          <w:lang w:eastAsia="zh-CN"/>
        </w:rPr>
      </w:pPr>
    </w:p>
    <w:p w14:paraId="5B461D57" w14:textId="062D434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B0A106F" w14:textId="7242233E" w:rsidR="00BA0880" w:rsidRDefault="00BA0880" w:rsidP="00BA0880">
      <w:pPr>
        <w:rPr>
          <w:lang w:eastAsia="zh-CN"/>
        </w:rPr>
      </w:pPr>
    </w:p>
    <w:p w14:paraId="2E66FB82" w14:textId="77777777" w:rsidR="0004719E" w:rsidRDefault="0004719E" w:rsidP="0004719E">
      <w:pPr>
        <w:pStyle w:val="Heading5"/>
        <w:rPr>
          <w:rFonts w:eastAsia="SimSun"/>
        </w:rPr>
      </w:pPr>
      <w:bookmarkStart w:id="23" w:name="_Toc91153849"/>
      <w:r>
        <w:rPr>
          <w:rFonts w:eastAsia="SimSun"/>
        </w:rPr>
        <w:t>4.15.9.3.3</w:t>
      </w:r>
      <w:r>
        <w:rPr>
          <w:rFonts w:eastAsia="SimSun"/>
        </w:rPr>
        <w:tab/>
        <w:t>Time synchronization service modification</w:t>
      </w:r>
      <w:bookmarkEnd w:id="23"/>
    </w:p>
    <w:p w14:paraId="3FCB66FE" w14:textId="77777777" w:rsidR="0004719E" w:rsidRDefault="0004719E" w:rsidP="0004719E">
      <w:pPr>
        <w:pStyle w:val="TH"/>
        <w:rPr>
          <w:rFonts w:eastAsia="SimSun"/>
        </w:rPr>
      </w:pPr>
      <w:r>
        <w:object w:dxaOrig="9828" w:dyaOrig="5724" w14:anchorId="09E84335">
          <v:shape id="_x0000_i1026" type="#_x0000_t75" style="width:481pt;height:281.5pt" o:ole="">
            <v:imagedata r:id="rId21" o:title=""/>
          </v:shape>
          <o:OLEObject Type="Embed" ProgID="Visio.Drawing.15" ShapeID="_x0000_i1026" DrawAspect="Content" ObjectID="_1706683727" r:id="rId22"/>
        </w:object>
      </w:r>
    </w:p>
    <w:p w14:paraId="793B0406" w14:textId="77777777" w:rsidR="0004719E" w:rsidRDefault="0004719E" w:rsidP="0004719E">
      <w:pPr>
        <w:pStyle w:val="TF"/>
        <w:rPr>
          <w:rFonts w:eastAsia="SimSun"/>
        </w:rPr>
      </w:pPr>
      <w:r>
        <w:rPr>
          <w:rFonts w:eastAsia="SimSun"/>
        </w:rPr>
        <w:t>Figure 4.15.9.3.3-1: Time synchronization service modification</w:t>
      </w:r>
    </w:p>
    <w:p w14:paraId="68164DA4" w14:textId="77777777" w:rsidR="0004719E" w:rsidRDefault="0004719E" w:rsidP="0004719E">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3AAD8956" w14:textId="77777777" w:rsidR="0004719E" w:rsidRDefault="0004719E" w:rsidP="0004719E">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2E7A6C47" w14:textId="77777777" w:rsidR="0004719E" w:rsidRDefault="0004719E" w:rsidP="0004719E">
      <w:pPr>
        <w:pStyle w:val="B1"/>
        <w:rPr>
          <w:rFonts w:eastAsia="SimSun"/>
        </w:rPr>
      </w:pPr>
      <w:r>
        <w:rPr>
          <w:rFonts w:eastAsia="SimSun"/>
        </w:rPr>
        <w:tab/>
        <w:t>The AF that is part of operator's trust domain may invoke the services directly with TSCTSF.</w:t>
      </w:r>
    </w:p>
    <w:p w14:paraId="2998B6F0" w14:textId="77777777" w:rsidR="0004719E" w:rsidRDefault="0004719E" w:rsidP="0004719E">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w:t>
      </w:r>
    </w:p>
    <w:p w14:paraId="62AED22D" w14:textId="77777777" w:rsidR="0004719E" w:rsidRDefault="0004719E" w:rsidP="0004719E">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67C20301" w14:textId="77777777" w:rsidR="0004719E" w:rsidRDefault="0004719E" w:rsidP="0004719E">
      <w:pPr>
        <w:pStyle w:val="B1"/>
        <w:rPr>
          <w:rFonts w:eastAsia="SimSun"/>
        </w:rPr>
      </w:pPr>
      <w:r>
        <w:rPr>
          <w:rFonts w:eastAsia="SimSun"/>
        </w:rPr>
        <w:t>5-6.</w:t>
      </w:r>
      <w:r>
        <w:rPr>
          <w:rFonts w:eastAsia="SimSun"/>
        </w:rPr>
        <w:tab/>
        <w:t xml:space="preserve">The TSCTSF uses the PTP instance reference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w:t>
      </w:r>
    </w:p>
    <w:p w14:paraId="18FA2478" w14:textId="77777777" w:rsidR="0004719E" w:rsidRDefault="0004719E" w:rsidP="0004719E">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w:t>
      </w:r>
      <w:proofErr w:type="gramStart"/>
      <w:r>
        <w:rPr>
          <w:rFonts w:eastAsia="SimSun"/>
        </w:rPr>
        <w:t>e.g.</w:t>
      </w:r>
      <w:proofErr w:type="gramEnd"/>
      <w:r>
        <w:rPr>
          <w:rFonts w:eastAsia="SimSun"/>
        </w:rPr>
        <w:t xml:space="preserve"> requested PTP instance type, transport protocol, and PTP profile), the TSCTSF uses the procedures described in clause K.2.2 of TS 23.501 [2] to update the PTP instance(s) in the DS-TT(s) and NW-TT.</w:t>
      </w:r>
    </w:p>
    <w:p w14:paraId="4F55C0AC" w14:textId="77777777" w:rsidR="0004719E" w:rsidRDefault="0004719E" w:rsidP="0004719E">
      <w:pPr>
        <w:pStyle w:val="B1"/>
        <w:rPr>
          <w:rFonts w:eastAsia="SimSun"/>
        </w:rPr>
      </w:pPr>
      <w:r>
        <w:rPr>
          <w:rFonts w:eastAsia="SimSun"/>
        </w:rPr>
        <w:lastRenderedPageBreak/>
        <w:tab/>
        <w:t xml:space="preserve">If the </w:t>
      </w:r>
      <w:proofErr w:type="spellStart"/>
      <w:r>
        <w:rPr>
          <w:rFonts w:eastAsia="SimSun"/>
        </w:rPr>
        <w:t>Ntsctsf_TimeSynchronization_ConfigUpdate</w:t>
      </w:r>
      <w:proofErr w:type="spellEnd"/>
      <w:r>
        <w:rPr>
          <w:rFonts w:eastAsia="SimSun"/>
        </w:rPr>
        <w:t xml:space="preserve"> request includes one or more UE identities, if the corresponding DS-TT(s) are suitable with the parameters (</w:t>
      </w:r>
      <w:proofErr w:type="gramStart"/>
      <w:r>
        <w:rPr>
          <w:rFonts w:eastAsia="SimSun"/>
        </w:rPr>
        <w:t>e.g.</w:t>
      </w:r>
      <w:proofErr w:type="gramEnd"/>
      <w:r>
        <w:rPr>
          <w:rFonts w:eastAsia="SimSun"/>
        </w:rPr>
        <w:t xml:space="preserve"> requested PTP instance type, transport protocol, and PTP profile) in the time synchronization service configuration as identified by the PTP instance reference in the request:</w:t>
      </w:r>
    </w:p>
    <w:p w14:paraId="27CD5F5A" w14:textId="77777777" w:rsidR="0004719E" w:rsidRDefault="0004719E" w:rsidP="0004719E">
      <w:pPr>
        <w:pStyle w:val="B2"/>
        <w:rPr>
          <w:rFonts w:eastAsia="SimSun"/>
        </w:rPr>
      </w:pPr>
      <w:r>
        <w:rPr>
          <w:rFonts w:eastAsia="SimSun"/>
        </w:rPr>
        <w:t>-</w:t>
      </w:r>
      <w:r>
        <w:rPr>
          <w:rFonts w:eastAsia="SimSun"/>
        </w:rPr>
        <w:tab/>
        <w:t>the TSCTSF adds the suitable AF-sessions to the list of AF-sessions that are associat</w:t>
      </w:r>
      <w:del w:id="24" w:author="Nokia" w:date="2022-01-18T10:11:00Z">
        <w:r w:rsidDel="0004719E">
          <w:rPr>
            <w:rFonts w:eastAsia="SimSun"/>
          </w:rPr>
          <w:delText>at</w:delText>
        </w:r>
      </w:del>
      <w:r>
        <w:rPr>
          <w:rFonts w:eastAsia="SimSun"/>
        </w:rPr>
        <w:t>ed with the time synchronization service configuration; and</w:t>
      </w:r>
    </w:p>
    <w:p w14:paraId="0CCFC382" w14:textId="77777777" w:rsidR="0004719E" w:rsidRDefault="0004719E" w:rsidP="0004719E">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198C1477" w14:textId="77777777" w:rsidR="0004719E" w:rsidRDefault="0004719E" w:rsidP="0004719E">
      <w:pPr>
        <w:pStyle w:val="B1"/>
        <w:rPr>
          <w:rFonts w:eastAsia="SimSun"/>
        </w:rPr>
      </w:pPr>
      <w:r>
        <w:rPr>
          <w:rFonts w:eastAsia="SimSun"/>
        </w:rPr>
        <w:tab/>
        <w:t>The TSCTSF uses the procedure in clause 4.15.9.4 to manage the 5G access stratum time distribution for the UEs that are added to the impacted PTP instance.</w:t>
      </w:r>
    </w:p>
    <w:p w14:paraId="2DF9E296" w14:textId="77777777" w:rsidR="0004719E" w:rsidRDefault="0004719E" w:rsidP="0004719E">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6E4F03D2" w14:textId="504CBA95" w:rsidR="0004719E" w:rsidRPr="0004719E" w:rsidRDefault="0004719E" w:rsidP="0004719E">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6AA04811" w14:textId="77777777" w:rsidR="0004719E" w:rsidRDefault="0004719E" w:rsidP="00BA0880">
      <w:pPr>
        <w:rPr>
          <w:lang w:eastAsia="zh-CN"/>
        </w:rPr>
      </w:pPr>
    </w:p>
    <w:p w14:paraId="59D064C7" w14:textId="01E3FB23" w:rsidR="00BA0880" w:rsidDel="002A5343" w:rsidRDefault="00BA0880" w:rsidP="00BA0880">
      <w:pPr>
        <w:rPr>
          <w:del w:id="25" w:author="Devaki Chandramouli" w:date="2022-02-17T18:32:00Z"/>
          <w:lang w:eastAsia="zh-CN"/>
        </w:rPr>
      </w:pPr>
    </w:p>
    <w:p w14:paraId="09980619" w14:textId="77777777" w:rsidR="00BA0880" w:rsidRPr="00BA0880" w:rsidRDefault="00BA0880" w:rsidP="00BA0880">
      <w:pPr>
        <w:rPr>
          <w:lang w:eastAsia="zh-CN"/>
        </w:rPr>
      </w:pPr>
    </w:p>
    <w:bookmarkEnd w:id="11"/>
    <w:bookmarkEnd w:id="12"/>
    <w:bookmarkEnd w:id="13"/>
    <w:bookmarkEnd w:id="14"/>
    <w:bookmarkEnd w:id="15"/>
    <w:bookmarkEnd w:id="16"/>
    <w:bookmarkEnd w:id="17"/>
    <w:p w14:paraId="5FCDFC68" w14:textId="28872D11" w:rsidR="00EE5D65" w:rsidRPr="007B124E" w:rsidRDefault="00933AC1" w:rsidP="00BA0880">
      <w:pPr>
        <w:pBdr>
          <w:top w:val="single" w:sz="8" w:space="1" w:color="FF0000"/>
          <w:left w:val="single" w:sz="8" w:space="4" w:color="FF0000"/>
          <w:bottom w:val="single" w:sz="8" w:space="1" w:color="FF0000"/>
          <w:right w:val="single" w:sz="8" w:space="4" w:color="FF0000"/>
        </w:pBdr>
        <w:spacing w:after="120"/>
        <w:ind w:left="360" w:hanging="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18"/>
      <w:bookmarkEnd w:id="19"/>
      <w:r w:rsidR="007B124E">
        <w:rPr>
          <w:rFonts w:ascii="Arial" w:hAnsi="Arial"/>
          <w:i/>
          <w:color w:val="FF0000"/>
          <w:sz w:val="24"/>
          <w:lang w:val="en-US"/>
        </w:rPr>
        <w:t>S</w:t>
      </w:r>
    </w:p>
    <w:sectPr w:rsidR="00EE5D65" w:rsidRPr="007B124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410B5" w14:textId="77777777" w:rsidR="00AE49B0" w:rsidRDefault="00AE49B0">
      <w:r>
        <w:separator/>
      </w:r>
    </w:p>
  </w:endnote>
  <w:endnote w:type="continuationSeparator" w:id="0">
    <w:p w14:paraId="366D5B82" w14:textId="77777777" w:rsidR="00AE49B0" w:rsidRDefault="00AE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46C38" w:rsidRDefault="00546C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67B68" w14:textId="77777777" w:rsidR="00AE49B0" w:rsidRDefault="00AE49B0">
      <w:r>
        <w:separator/>
      </w:r>
    </w:p>
  </w:footnote>
  <w:footnote w:type="continuationSeparator" w:id="0">
    <w:p w14:paraId="1838C780" w14:textId="77777777" w:rsidR="00AE49B0" w:rsidRDefault="00AE4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540DEC20" w:rsidR="00546C38" w:rsidRDefault="00546C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12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546C38" w:rsidRDefault="00546C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140B6E3B" w:rsidR="00546C38" w:rsidRDefault="00546C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12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546C38" w:rsidRDefault="00546C38">
    <w:pPr>
      <w:pStyle w:val="Header"/>
    </w:pPr>
  </w:p>
  <w:p w14:paraId="6A95BA22" w14:textId="77777777" w:rsidR="00546C38" w:rsidRDefault="00546C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8"/>
  </w:num>
  <w:num w:numId="11">
    <w:abstractNumId w:val="6"/>
  </w:num>
  <w:num w:numId="12">
    <w:abstractNumId w:val="7"/>
  </w:num>
  <w:num w:numId="13">
    <w:abstractNumId w:val="5"/>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vaki Chandramouli">
    <w15:presenceInfo w15:providerId="None" w15:userId="Devaki Chandramoul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19E"/>
    <w:rsid w:val="00047732"/>
    <w:rsid w:val="00051834"/>
    <w:rsid w:val="00054A22"/>
    <w:rsid w:val="00062023"/>
    <w:rsid w:val="000655A6"/>
    <w:rsid w:val="0007311C"/>
    <w:rsid w:val="00080512"/>
    <w:rsid w:val="000C47C3"/>
    <w:rsid w:val="000D038F"/>
    <w:rsid w:val="000D4BBF"/>
    <w:rsid w:val="000D58AB"/>
    <w:rsid w:val="000E042D"/>
    <w:rsid w:val="000E0A32"/>
    <w:rsid w:val="000E2BD2"/>
    <w:rsid w:val="000E78EB"/>
    <w:rsid w:val="001103C8"/>
    <w:rsid w:val="001159C5"/>
    <w:rsid w:val="00116324"/>
    <w:rsid w:val="00133525"/>
    <w:rsid w:val="00137C8A"/>
    <w:rsid w:val="00150FBA"/>
    <w:rsid w:val="00191284"/>
    <w:rsid w:val="00191CD9"/>
    <w:rsid w:val="001A4C42"/>
    <w:rsid w:val="001A7420"/>
    <w:rsid w:val="001B6637"/>
    <w:rsid w:val="001C21C3"/>
    <w:rsid w:val="001D02C2"/>
    <w:rsid w:val="001F0C1D"/>
    <w:rsid w:val="001F1132"/>
    <w:rsid w:val="001F168B"/>
    <w:rsid w:val="00212FE4"/>
    <w:rsid w:val="0023103F"/>
    <w:rsid w:val="002347A2"/>
    <w:rsid w:val="00266824"/>
    <w:rsid w:val="002675F0"/>
    <w:rsid w:val="00267D47"/>
    <w:rsid w:val="00290AB6"/>
    <w:rsid w:val="002A5343"/>
    <w:rsid w:val="002B6339"/>
    <w:rsid w:val="002D4C67"/>
    <w:rsid w:val="002E00EE"/>
    <w:rsid w:val="002E3505"/>
    <w:rsid w:val="002E6888"/>
    <w:rsid w:val="0030218C"/>
    <w:rsid w:val="00313EC2"/>
    <w:rsid w:val="00316365"/>
    <w:rsid w:val="003172DC"/>
    <w:rsid w:val="00337265"/>
    <w:rsid w:val="0035462D"/>
    <w:rsid w:val="00372FE5"/>
    <w:rsid w:val="00375BE8"/>
    <w:rsid w:val="003765B8"/>
    <w:rsid w:val="0038430D"/>
    <w:rsid w:val="003A1761"/>
    <w:rsid w:val="003B3CB1"/>
    <w:rsid w:val="003C3971"/>
    <w:rsid w:val="003D1A18"/>
    <w:rsid w:val="0040136B"/>
    <w:rsid w:val="00423334"/>
    <w:rsid w:val="00423647"/>
    <w:rsid w:val="004345EC"/>
    <w:rsid w:val="00463218"/>
    <w:rsid w:val="00465515"/>
    <w:rsid w:val="004660BD"/>
    <w:rsid w:val="004728F6"/>
    <w:rsid w:val="004821B7"/>
    <w:rsid w:val="004B41A1"/>
    <w:rsid w:val="004C4E46"/>
    <w:rsid w:val="004D3578"/>
    <w:rsid w:val="004E213A"/>
    <w:rsid w:val="004E33CD"/>
    <w:rsid w:val="004F0988"/>
    <w:rsid w:val="004F3340"/>
    <w:rsid w:val="005052C6"/>
    <w:rsid w:val="005173AE"/>
    <w:rsid w:val="005201D4"/>
    <w:rsid w:val="005314F3"/>
    <w:rsid w:val="0053388B"/>
    <w:rsid w:val="00535773"/>
    <w:rsid w:val="00537C56"/>
    <w:rsid w:val="00543E6C"/>
    <w:rsid w:val="00544180"/>
    <w:rsid w:val="00546C38"/>
    <w:rsid w:val="00551C58"/>
    <w:rsid w:val="00565087"/>
    <w:rsid w:val="005778F7"/>
    <w:rsid w:val="00582537"/>
    <w:rsid w:val="00592E6D"/>
    <w:rsid w:val="00597B11"/>
    <w:rsid w:val="005A4AC5"/>
    <w:rsid w:val="005B13FB"/>
    <w:rsid w:val="005B3425"/>
    <w:rsid w:val="005B799C"/>
    <w:rsid w:val="005C461D"/>
    <w:rsid w:val="005D2E01"/>
    <w:rsid w:val="005D7526"/>
    <w:rsid w:val="005E4BB2"/>
    <w:rsid w:val="005E60F1"/>
    <w:rsid w:val="00602AEA"/>
    <w:rsid w:val="00602FD0"/>
    <w:rsid w:val="00604437"/>
    <w:rsid w:val="00610FA2"/>
    <w:rsid w:val="00614FDF"/>
    <w:rsid w:val="00620E55"/>
    <w:rsid w:val="00622D46"/>
    <w:rsid w:val="006254A0"/>
    <w:rsid w:val="0063543D"/>
    <w:rsid w:val="00640110"/>
    <w:rsid w:val="00647114"/>
    <w:rsid w:val="00654B03"/>
    <w:rsid w:val="00660C25"/>
    <w:rsid w:val="00663770"/>
    <w:rsid w:val="00674E2A"/>
    <w:rsid w:val="006A323F"/>
    <w:rsid w:val="006B30D0"/>
    <w:rsid w:val="006C3D95"/>
    <w:rsid w:val="006E5C86"/>
    <w:rsid w:val="006F0173"/>
    <w:rsid w:val="006F4187"/>
    <w:rsid w:val="006F6430"/>
    <w:rsid w:val="00701116"/>
    <w:rsid w:val="00704151"/>
    <w:rsid w:val="007062A1"/>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B124E"/>
    <w:rsid w:val="007B57D2"/>
    <w:rsid w:val="007B600E"/>
    <w:rsid w:val="007C15D8"/>
    <w:rsid w:val="007F0F4A"/>
    <w:rsid w:val="008028A4"/>
    <w:rsid w:val="00803074"/>
    <w:rsid w:val="00830747"/>
    <w:rsid w:val="00832335"/>
    <w:rsid w:val="00833C48"/>
    <w:rsid w:val="00844BD5"/>
    <w:rsid w:val="008629B6"/>
    <w:rsid w:val="008768CA"/>
    <w:rsid w:val="00890088"/>
    <w:rsid w:val="00893B3E"/>
    <w:rsid w:val="008B138F"/>
    <w:rsid w:val="008B31C6"/>
    <w:rsid w:val="008C384C"/>
    <w:rsid w:val="008E6527"/>
    <w:rsid w:val="008F7F46"/>
    <w:rsid w:val="0090271F"/>
    <w:rsid w:val="00902E23"/>
    <w:rsid w:val="009114D7"/>
    <w:rsid w:val="0091348E"/>
    <w:rsid w:val="00917514"/>
    <w:rsid w:val="00917CCB"/>
    <w:rsid w:val="00925C80"/>
    <w:rsid w:val="0093369A"/>
    <w:rsid w:val="00933AC1"/>
    <w:rsid w:val="0093737C"/>
    <w:rsid w:val="00942EC2"/>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B0D14"/>
    <w:rsid w:val="00AB2D2A"/>
    <w:rsid w:val="00AB7627"/>
    <w:rsid w:val="00AC6BC6"/>
    <w:rsid w:val="00AE2A7F"/>
    <w:rsid w:val="00AE49B0"/>
    <w:rsid w:val="00AE65E2"/>
    <w:rsid w:val="00B15449"/>
    <w:rsid w:val="00B47455"/>
    <w:rsid w:val="00B7704A"/>
    <w:rsid w:val="00B93086"/>
    <w:rsid w:val="00BA0880"/>
    <w:rsid w:val="00BA19ED"/>
    <w:rsid w:val="00BA4B8D"/>
    <w:rsid w:val="00BC0F7D"/>
    <w:rsid w:val="00BD10A8"/>
    <w:rsid w:val="00BD19F5"/>
    <w:rsid w:val="00BD364B"/>
    <w:rsid w:val="00BD4000"/>
    <w:rsid w:val="00BD7D31"/>
    <w:rsid w:val="00BE3255"/>
    <w:rsid w:val="00BF128E"/>
    <w:rsid w:val="00BF7FB5"/>
    <w:rsid w:val="00C074DD"/>
    <w:rsid w:val="00C1496A"/>
    <w:rsid w:val="00C217C9"/>
    <w:rsid w:val="00C32526"/>
    <w:rsid w:val="00C33079"/>
    <w:rsid w:val="00C42B6E"/>
    <w:rsid w:val="00C43783"/>
    <w:rsid w:val="00C45231"/>
    <w:rsid w:val="00C72833"/>
    <w:rsid w:val="00C80F1D"/>
    <w:rsid w:val="00C87539"/>
    <w:rsid w:val="00C93F40"/>
    <w:rsid w:val="00CA05D7"/>
    <w:rsid w:val="00CA3D0C"/>
    <w:rsid w:val="00CB17A2"/>
    <w:rsid w:val="00CB3A50"/>
    <w:rsid w:val="00CC2934"/>
    <w:rsid w:val="00CE6940"/>
    <w:rsid w:val="00CF1714"/>
    <w:rsid w:val="00CF2A56"/>
    <w:rsid w:val="00D006B4"/>
    <w:rsid w:val="00D026B2"/>
    <w:rsid w:val="00D03D31"/>
    <w:rsid w:val="00D245D2"/>
    <w:rsid w:val="00D36E77"/>
    <w:rsid w:val="00D54EF7"/>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E7A60"/>
    <w:rsid w:val="00DF2B1F"/>
    <w:rsid w:val="00DF62CD"/>
    <w:rsid w:val="00E0070A"/>
    <w:rsid w:val="00E16509"/>
    <w:rsid w:val="00E37E85"/>
    <w:rsid w:val="00E43A25"/>
    <w:rsid w:val="00E44582"/>
    <w:rsid w:val="00E50B0E"/>
    <w:rsid w:val="00E60B7E"/>
    <w:rsid w:val="00E62198"/>
    <w:rsid w:val="00E71101"/>
    <w:rsid w:val="00E76C6D"/>
    <w:rsid w:val="00E77645"/>
    <w:rsid w:val="00E85F9D"/>
    <w:rsid w:val="00E873DB"/>
    <w:rsid w:val="00EA15B0"/>
    <w:rsid w:val="00EA24BB"/>
    <w:rsid w:val="00EA4B12"/>
    <w:rsid w:val="00EA5EA7"/>
    <w:rsid w:val="00EB7A12"/>
    <w:rsid w:val="00EC4A25"/>
    <w:rsid w:val="00EE2DB0"/>
    <w:rsid w:val="00EE5D65"/>
    <w:rsid w:val="00EE6F8D"/>
    <w:rsid w:val="00F020AA"/>
    <w:rsid w:val="00F025A2"/>
    <w:rsid w:val="00F04712"/>
    <w:rsid w:val="00F06CA6"/>
    <w:rsid w:val="00F13360"/>
    <w:rsid w:val="00F170C6"/>
    <w:rsid w:val="00F22EC7"/>
    <w:rsid w:val="00F325C8"/>
    <w:rsid w:val="00F36B01"/>
    <w:rsid w:val="00F47372"/>
    <w:rsid w:val="00F55E22"/>
    <w:rsid w:val="00F60C74"/>
    <w:rsid w:val="00F653B8"/>
    <w:rsid w:val="00F67403"/>
    <w:rsid w:val="00F76B9D"/>
    <w:rsid w:val="00F9008D"/>
    <w:rsid w:val="00FA1266"/>
    <w:rsid w:val="00FB2A60"/>
    <w:rsid w:val="00FC1192"/>
    <w:rsid w:val="00FC4232"/>
    <w:rsid w:val="00FD0910"/>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character" w:customStyle="1" w:styleId="Heading5Char">
    <w:name w:val="Heading 5 Char"/>
    <w:link w:val="Heading5"/>
    <w:rsid w:val="0004719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5AIRPNAIUNRU-2028481721-5911</_dlc_DocId>
    <_dlc_DocIdUrl xmlns="71c5aaf6-e6ce-465b-b873-5148d2a4c105">
      <Url>https://nokia.sharepoint.com/sites/c5g/e2earch/_layouts/15/DocIdRedir.aspx?ID=5AIRPNAIUNRU-2028481721-5911</Url>
      <Description>5AIRPNAIUNRU-2028481721-5911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2.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4.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1549</Words>
  <Characters>9745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11272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Devaki Chandramouli</cp:lastModifiedBy>
  <cp:revision>3</cp:revision>
  <cp:lastPrinted>2019-02-25T14:05:00Z</cp:lastPrinted>
  <dcterms:created xsi:type="dcterms:W3CDTF">2022-02-18T00:33:00Z</dcterms:created>
  <dcterms:modified xsi:type="dcterms:W3CDTF">2022-02-18T16:02:00Z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d7cd7997-3c5f-4f26-98aa-c53e809a0bbf</vt:lpwstr>
  </property>
</Properties>
</file>